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ABC0B" w14:textId="085D339B" w:rsidR="00406DFF" w:rsidRPr="00406DFF" w:rsidRDefault="00406DFF" w:rsidP="00406DFF">
      <w:pPr>
        <w:pStyle w:val="BodyText"/>
        <w:spacing w:before="120" w:after="120" w:line="320" w:lineRule="exact"/>
        <w:ind w:right="-57" w:firstLine="709"/>
        <w:jc w:val="center"/>
        <w:rPr>
          <w:b/>
          <w:bCs/>
          <w:color w:val="000000" w:themeColor="text1"/>
          <w:sz w:val="27"/>
          <w:szCs w:val="27"/>
          <w:lang w:val="nl-NL"/>
        </w:rPr>
      </w:pPr>
      <w:r w:rsidRPr="00406DFF">
        <w:rPr>
          <w:b/>
          <w:bCs/>
          <w:color w:val="000000" w:themeColor="text1"/>
          <w:sz w:val="27"/>
          <w:szCs w:val="27"/>
          <w:lang w:val="nl-NL"/>
        </w:rPr>
        <w:t xml:space="preserve">MỘT SỐ LƯU Ý VỚI SINH VIÊN ĐHCQ ĐI HỌC GDQP&amp;AN </w:t>
      </w:r>
    </w:p>
    <w:p w14:paraId="7A918112" w14:textId="59F5D3EE" w:rsidR="00406DFF" w:rsidRDefault="00406DFF" w:rsidP="00406DFF">
      <w:pPr>
        <w:pStyle w:val="BodyText"/>
        <w:spacing w:before="120" w:after="120" w:line="320" w:lineRule="exact"/>
        <w:ind w:right="-57" w:firstLine="709"/>
        <w:jc w:val="center"/>
        <w:rPr>
          <w:b/>
          <w:bCs/>
          <w:color w:val="000000" w:themeColor="text1"/>
          <w:sz w:val="27"/>
          <w:szCs w:val="27"/>
          <w:lang w:val="nl-NL"/>
        </w:rPr>
      </w:pPr>
      <w:r w:rsidRPr="00406DFF">
        <w:rPr>
          <w:b/>
          <w:bCs/>
          <w:color w:val="000000" w:themeColor="text1"/>
          <w:sz w:val="27"/>
          <w:szCs w:val="27"/>
          <w:lang w:val="nl-NL"/>
        </w:rPr>
        <w:t>TẠI TRUNG TÂM GDQP&amp;AN, TRƯỜNG ĐẠI HỌC HÙNG VƯƠNG</w:t>
      </w:r>
    </w:p>
    <w:p w14:paraId="46D02F45" w14:textId="6FE6C567" w:rsidR="00406DFF" w:rsidRPr="00406DFF" w:rsidRDefault="00406DFF" w:rsidP="00406DFF">
      <w:pPr>
        <w:pStyle w:val="BodyText"/>
        <w:spacing w:before="120" w:after="120" w:line="320" w:lineRule="exact"/>
        <w:ind w:right="-57" w:firstLine="709"/>
        <w:jc w:val="center"/>
        <w:rPr>
          <w:i/>
          <w:iCs/>
          <w:color w:val="000000" w:themeColor="text1"/>
          <w:sz w:val="24"/>
          <w:lang w:val="nl-NL"/>
        </w:rPr>
      </w:pPr>
      <w:r w:rsidRPr="00406DFF">
        <w:rPr>
          <w:i/>
          <w:iCs/>
          <w:color w:val="000000" w:themeColor="text1"/>
          <w:sz w:val="24"/>
          <w:lang w:val="nl-NL"/>
        </w:rPr>
        <w:t>(trích Công văn số 138/ĐHHV-VP ngày 24/02/2021 của Trường ĐH Hùng Vương)</w:t>
      </w:r>
    </w:p>
    <w:p w14:paraId="61F6B821" w14:textId="77777777" w:rsidR="00406DFF" w:rsidRDefault="00406DFF" w:rsidP="004A74C0">
      <w:pPr>
        <w:pStyle w:val="BodyText"/>
        <w:spacing w:before="120" w:after="120" w:line="320" w:lineRule="exact"/>
        <w:ind w:right="-57" w:firstLine="709"/>
        <w:rPr>
          <w:color w:val="000000" w:themeColor="text1"/>
          <w:spacing w:val="4"/>
          <w:sz w:val="27"/>
          <w:szCs w:val="27"/>
          <w:lang w:val="es-ES"/>
        </w:rPr>
      </w:pPr>
    </w:p>
    <w:p w14:paraId="4C48B9DA" w14:textId="032FF5D6" w:rsidR="00650330" w:rsidRPr="00400DCE" w:rsidRDefault="004A74C0" w:rsidP="004A74C0">
      <w:pPr>
        <w:pStyle w:val="BodyText"/>
        <w:spacing w:before="120" w:after="120" w:line="320" w:lineRule="exact"/>
        <w:ind w:right="-57" w:firstLine="709"/>
        <w:rPr>
          <w:color w:val="000000" w:themeColor="text1"/>
          <w:spacing w:val="4"/>
          <w:sz w:val="27"/>
          <w:szCs w:val="27"/>
          <w:lang w:val="es-ES"/>
        </w:rPr>
      </w:pPr>
      <w:r w:rsidRPr="00400DCE">
        <w:rPr>
          <w:color w:val="000000" w:themeColor="text1"/>
          <w:spacing w:val="4"/>
          <w:sz w:val="27"/>
          <w:szCs w:val="27"/>
          <w:lang w:val="es-ES"/>
        </w:rPr>
        <w:t>1.</w:t>
      </w:r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Thời</w:t>
      </w:r>
      <w:proofErr w:type="spellEnd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gian</w:t>
      </w:r>
      <w:proofErr w:type="spellEnd"/>
      <w:r w:rsidR="00C87813" w:rsidRPr="00400DCE">
        <w:rPr>
          <w:color w:val="000000" w:themeColor="text1"/>
          <w:spacing w:val="4"/>
          <w:sz w:val="27"/>
          <w:szCs w:val="27"/>
          <w:lang w:val="es-ES"/>
        </w:rPr>
        <w:t xml:space="preserve">, </w:t>
      </w:r>
      <w:proofErr w:type="spellStart"/>
      <w:r w:rsidR="00C87813" w:rsidRPr="00400DCE">
        <w:rPr>
          <w:color w:val="000000" w:themeColor="text1"/>
          <w:spacing w:val="4"/>
          <w:sz w:val="27"/>
          <w:szCs w:val="27"/>
          <w:lang w:val="es-ES"/>
        </w:rPr>
        <w:t>địa</w:t>
      </w:r>
      <w:proofErr w:type="spellEnd"/>
      <w:r w:rsidR="00C87813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pacing w:val="4"/>
          <w:sz w:val="27"/>
          <w:szCs w:val="27"/>
          <w:lang w:val="es-ES"/>
        </w:rPr>
        <w:t>điểm</w:t>
      </w:r>
      <w:proofErr w:type="spellEnd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tiếp</w:t>
      </w:r>
      <w:proofErr w:type="spellEnd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nhận</w:t>
      </w:r>
      <w:proofErr w:type="spellEnd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sinh</w:t>
      </w:r>
      <w:proofErr w:type="spellEnd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viên</w:t>
      </w:r>
      <w:proofErr w:type="spellEnd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:</w:t>
      </w:r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Bắt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đầu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lên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xe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lúc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6</w:t>
      </w:r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h00</w:t>
      </w:r>
      <w:r w:rsidR="00C87813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pacing w:val="4"/>
          <w:sz w:val="27"/>
          <w:szCs w:val="27"/>
          <w:lang w:val="es-ES"/>
        </w:rPr>
        <w:t>ngày</w:t>
      </w:r>
      <w:proofErr w:type="spellEnd"/>
      <w:r w:rsidR="00C87813" w:rsidRPr="00400DCE">
        <w:rPr>
          <w:color w:val="000000" w:themeColor="text1"/>
          <w:spacing w:val="4"/>
          <w:sz w:val="27"/>
          <w:szCs w:val="27"/>
          <w:lang w:val="es-ES"/>
        </w:rPr>
        <w:t xml:space="preserve"> 02/03</w:t>
      </w:r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/2021 </w:t>
      </w:r>
      <w:proofErr w:type="spellStart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tại</w:t>
      </w:r>
      <w:proofErr w:type="spellEnd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khuôn</w:t>
      </w:r>
      <w:proofErr w:type="spellEnd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>viên</w:t>
      </w:r>
      <w:proofErr w:type="spellEnd"/>
      <w:r w:rsidR="0065033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Trường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Đại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học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Kinh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tế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Quốc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dân</w:t>
      </w:r>
      <w:proofErr w:type="spellEnd"/>
      <w:r w:rsidR="0096689C">
        <w:rPr>
          <w:color w:val="000000" w:themeColor="text1"/>
          <w:spacing w:val="4"/>
          <w:sz w:val="27"/>
          <w:szCs w:val="27"/>
          <w:lang w:val="es-ES"/>
        </w:rPr>
        <w:t>,</w:t>
      </w:r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96689C">
        <w:rPr>
          <w:color w:val="000000" w:themeColor="text1"/>
          <w:spacing w:val="4"/>
          <w:sz w:val="27"/>
          <w:szCs w:val="27"/>
          <w:lang w:val="es-ES"/>
        </w:rPr>
        <w:t>sinh</w:t>
      </w:r>
      <w:proofErr w:type="spellEnd"/>
      <w:r w:rsidR="0096689C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96689C">
        <w:rPr>
          <w:color w:val="000000" w:themeColor="text1"/>
          <w:spacing w:val="4"/>
          <w:sz w:val="27"/>
          <w:szCs w:val="27"/>
          <w:lang w:val="es-ES"/>
        </w:rPr>
        <w:t>viên</w:t>
      </w:r>
      <w:proofErr w:type="spellEnd"/>
      <w:r w:rsidR="0096689C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>phải</w:t>
      </w:r>
      <w:proofErr w:type="spellEnd"/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đo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thân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nhiệt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và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khử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khuẩn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tay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trước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khi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lên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xe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.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Khi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lên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xe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,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sinh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viên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phải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đeo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khẩu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trang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.</w:t>
      </w:r>
    </w:p>
    <w:p w14:paraId="70FFDA66" w14:textId="77777777" w:rsidR="00406DFF" w:rsidRDefault="00406DFF" w:rsidP="004A74C0">
      <w:pPr>
        <w:pStyle w:val="BodyText"/>
        <w:spacing w:before="120" w:after="120" w:line="320" w:lineRule="exact"/>
        <w:ind w:right="-57" w:firstLine="709"/>
        <w:rPr>
          <w:color w:val="000000" w:themeColor="text1"/>
          <w:spacing w:val="4"/>
          <w:sz w:val="27"/>
          <w:szCs w:val="27"/>
          <w:lang w:val="es-ES"/>
        </w:rPr>
      </w:pPr>
    </w:p>
    <w:p w14:paraId="1D0EB1B8" w14:textId="5102BC55" w:rsidR="00027198" w:rsidRPr="00400DCE" w:rsidRDefault="00027198" w:rsidP="004A74C0">
      <w:pPr>
        <w:pStyle w:val="BodyText"/>
        <w:spacing w:before="120" w:after="120" w:line="320" w:lineRule="exact"/>
        <w:ind w:right="-57" w:firstLine="709"/>
        <w:rPr>
          <w:color w:val="000000" w:themeColor="text1"/>
          <w:spacing w:val="4"/>
          <w:sz w:val="27"/>
          <w:szCs w:val="27"/>
          <w:lang w:val="es-ES"/>
        </w:rPr>
      </w:pPr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2.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Không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tiếp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nhận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sinh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viên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đến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từ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các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vùng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có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dịch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sinh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viên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có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lịch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sử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dịch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tễ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liên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quan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đến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vùng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có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dịch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sinh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viên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có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triệu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chứng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viêm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đường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hô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hấp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(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ho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sốt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khó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z w:val="27"/>
          <w:szCs w:val="27"/>
          <w:lang w:val="es-ES"/>
        </w:rPr>
        <w:t>thở</w:t>
      </w:r>
      <w:proofErr w:type="spellEnd"/>
      <w:r w:rsidR="00B077D0" w:rsidRPr="00400DCE">
        <w:rPr>
          <w:color w:val="000000" w:themeColor="text1"/>
          <w:sz w:val="27"/>
          <w:szCs w:val="27"/>
          <w:lang w:val="es-ES"/>
        </w:rPr>
        <w:t>…)</w:t>
      </w:r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và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các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sinh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viên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có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nguy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cơ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phải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áp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dụng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các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biện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pháp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cách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ly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y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tế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để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phòng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chống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dịch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Covid-19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theo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quy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định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của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Bộ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Y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tế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>.</w:t>
      </w:r>
    </w:p>
    <w:p w14:paraId="67DF7D8D" w14:textId="77777777" w:rsidR="00406DFF" w:rsidRDefault="00406DFF" w:rsidP="004A74C0">
      <w:pPr>
        <w:pStyle w:val="BodyText"/>
        <w:spacing w:before="120" w:after="120" w:line="320" w:lineRule="exact"/>
        <w:ind w:right="-57" w:firstLine="709"/>
        <w:rPr>
          <w:color w:val="000000" w:themeColor="text1"/>
          <w:spacing w:val="4"/>
          <w:sz w:val="27"/>
          <w:szCs w:val="27"/>
          <w:lang w:val="es-ES"/>
        </w:rPr>
      </w:pPr>
    </w:p>
    <w:p w14:paraId="57C4AB4C" w14:textId="226A6CDF" w:rsidR="004A74C0" w:rsidRPr="00400DCE" w:rsidRDefault="00400DCE" w:rsidP="004A74C0">
      <w:pPr>
        <w:pStyle w:val="BodyText"/>
        <w:spacing w:before="120" w:after="120" w:line="320" w:lineRule="exact"/>
        <w:ind w:right="-57" w:firstLine="709"/>
        <w:rPr>
          <w:color w:val="000000" w:themeColor="text1"/>
          <w:spacing w:val="4"/>
          <w:sz w:val="27"/>
          <w:szCs w:val="27"/>
          <w:lang w:val="es-ES"/>
        </w:rPr>
      </w:pPr>
      <w:r>
        <w:rPr>
          <w:color w:val="000000" w:themeColor="text1"/>
          <w:spacing w:val="4"/>
          <w:sz w:val="27"/>
          <w:szCs w:val="27"/>
          <w:lang w:val="es-ES"/>
        </w:rPr>
        <w:t>3</w:t>
      </w:r>
      <w:r w:rsidR="00027198" w:rsidRPr="00400DCE">
        <w:rPr>
          <w:color w:val="000000" w:themeColor="text1"/>
          <w:spacing w:val="4"/>
          <w:sz w:val="27"/>
          <w:szCs w:val="27"/>
          <w:lang w:val="es-ES"/>
        </w:rPr>
        <w:t xml:space="preserve">.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</w:t>
      </w:r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>ất</w:t>
      </w:r>
      <w:proofErr w:type="spellEnd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>cả</w:t>
      </w:r>
      <w:proofErr w:type="spellEnd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>sinh</w:t>
      </w:r>
      <w:proofErr w:type="spellEnd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>viên</w:t>
      </w:r>
      <w:proofErr w:type="spellEnd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>phải</w:t>
      </w:r>
      <w:proofErr w:type="spellEnd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>cài</w:t>
      </w:r>
      <w:proofErr w:type="spellEnd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>đặ</w:t>
      </w:r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t</w:t>
      </w:r>
      <w:proofErr w:type="spellEnd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>ứng</w:t>
      </w:r>
      <w:proofErr w:type="spellEnd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4A74C0" w:rsidRPr="00400DCE">
        <w:rPr>
          <w:color w:val="000000" w:themeColor="text1"/>
          <w:spacing w:val="4"/>
          <w:sz w:val="27"/>
          <w:szCs w:val="27"/>
          <w:lang w:val="es-ES"/>
        </w:rPr>
        <w:t>dụng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(</w:t>
      </w:r>
      <w:r w:rsidR="00B077D0" w:rsidRPr="00400DCE">
        <w:rPr>
          <w:color w:val="000000" w:themeColor="text1"/>
          <w:sz w:val="27"/>
          <w:szCs w:val="27"/>
          <w:u w:val="single"/>
          <w:lang w:val="nl-NL"/>
        </w:rPr>
        <w:t>Vietnam Health Declaration</w:t>
      </w:r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)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trên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điện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thoại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thông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minh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cá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nhân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để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khai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báo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y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tế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điện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tử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qua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mã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QR-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code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.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Phải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thực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hiện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khai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báo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y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tế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trung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thực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ngay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khi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>đến</w:t>
      </w:r>
      <w:proofErr w:type="spellEnd"/>
      <w:r w:rsidR="00EC1AB4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Trung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tâm</w:t>
      </w:r>
      <w:proofErr w:type="spellEnd"/>
      <w:r w:rsidR="00B077D0" w:rsidRPr="00400DCE">
        <w:rPr>
          <w:color w:val="000000" w:themeColor="text1"/>
          <w:spacing w:val="4"/>
          <w:sz w:val="27"/>
          <w:szCs w:val="27"/>
          <w:lang w:val="es-ES"/>
        </w:rPr>
        <w:t>.</w:t>
      </w:r>
    </w:p>
    <w:p w14:paraId="56FD76D9" w14:textId="77777777" w:rsidR="00406DFF" w:rsidRDefault="00406DFF" w:rsidP="004A74C0">
      <w:pPr>
        <w:pStyle w:val="BodyText"/>
        <w:spacing w:before="120" w:after="120" w:line="320" w:lineRule="exact"/>
        <w:ind w:right="-57" w:firstLine="709"/>
        <w:rPr>
          <w:color w:val="000000" w:themeColor="text1"/>
          <w:spacing w:val="4"/>
          <w:sz w:val="27"/>
          <w:szCs w:val="27"/>
          <w:lang w:val="es-ES"/>
        </w:rPr>
      </w:pPr>
    </w:p>
    <w:p w14:paraId="2EEC5914" w14:textId="03E08290" w:rsidR="00400DCE" w:rsidRPr="00400DCE" w:rsidRDefault="00400DCE" w:rsidP="004A74C0">
      <w:pPr>
        <w:pStyle w:val="BodyText"/>
        <w:spacing w:before="120" w:after="120" w:line="320" w:lineRule="exact"/>
        <w:ind w:right="-57" w:firstLine="709"/>
        <w:rPr>
          <w:color w:val="000000" w:themeColor="text1"/>
          <w:spacing w:val="4"/>
          <w:sz w:val="27"/>
          <w:szCs w:val="27"/>
          <w:lang w:val="es-ES"/>
        </w:rPr>
      </w:pPr>
      <w:r>
        <w:rPr>
          <w:color w:val="000000" w:themeColor="text1"/>
          <w:spacing w:val="4"/>
          <w:sz w:val="27"/>
          <w:szCs w:val="27"/>
          <w:lang w:val="es-ES"/>
        </w:rPr>
        <w:t>4</w:t>
      </w:r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.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Trong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suốt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thời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gian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học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tập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,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sinh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viên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phải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chấp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hành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nghiêm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chỉnh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các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hiệu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lệnh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,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yêu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cầu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của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chỉ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huy,</w:t>
      </w:r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không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ra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ngoài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không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tiếp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khách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và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người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thân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để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đảm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bảo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an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toàn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và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công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tác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phòng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chống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,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dịch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Covid-19.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Tuân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thủ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nghiêm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các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biệ</w:t>
      </w:r>
      <w:r w:rsidR="002C4BC5">
        <w:rPr>
          <w:color w:val="000000" w:themeColor="text1"/>
          <w:spacing w:val="4"/>
          <w:sz w:val="27"/>
          <w:szCs w:val="27"/>
          <w:lang w:val="es-ES"/>
        </w:rPr>
        <w:t>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pháp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5K (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Khẩu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trang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–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Khoảng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cách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–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Khử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khuẩn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–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Không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tụ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tập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–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Khai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báo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y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tế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),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nếu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xuất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hiện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các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triệu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pacing w:val="4"/>
          <w:sz w:val="27"/>
          <w:szCs w:val="27"/>
          <w:lang w:val="es-ES"/>
        </w:rPr>
        <w:t>chứng</w:t>
      </w:r>
      <w:proofErr w:type="spellEnd"/>
      <w:r w:rsidRPr="00400DCE">
        <w:rPr>
          <w:color w:val="000000" w:themeColor="text1"/>
          <w:spacing w:val="4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viêm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đường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hô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hấp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(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ho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sốt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khó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thở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…)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phải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báo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cáo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ngay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với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nhân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viên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y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tế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của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Trung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Pr="00400DCE">
        <w:rPr>
          <w:color w:val="000000" w:themeColor="text1"/>
          <w:sz w:val="27"/>
          <w:szCs w:val="27"/>
          <w:lang w:val="es-ES"/>
        </w:rPr>
        <w:t>tâm</w:t>
      </w:r>
      <w:proofErr w:type="spellEnd"/>
      <w:r w:rsidRPr="00400DCE">
        <w:rPr>
          <w:color w:val="000000" w:themeColor="text1"/>
          <w:sz w:val="27"/>
          <w:szCs w:val="27"/>
          <w:lang w:val="es-ES"/>
        </w:rPr>
        <w:t>.</w:t>
      </w:r>
    </w:p>
    <w:p w14:paraId="2F3F3271" w14:textId="77777777" w:rsidR="00406DFF" w:rsidRDefault="00406DFF" w:rsidP="001F1928">
      <w:pPr>
        <w:pStyle w:val="BodyText"/>
        <w:spacing w:before="120" w:after="120" w:line="320" w:lineRule="exact"/>
        <w:ind w:right="-57" w:firstLine="709"/>
        <w:rPr>
          <w:color w:val="000000" w:themeColor="text1"/>
          <w:sz w:val="27"/>
          <w:szCs w:val="27"/>
          <w:lang w:val="es-ES"/>
        </w:rPr>
      </w:pPr>
    </w:p>
    <w:p w14:paraId="3C221F45" w14:textId="6FA7E4A2" w:rsidR="00C87813" w:rsidRDefault="00400DCE" w:rsidP="001F1928">
      <w:pPr>
        <w:pStyle w:val="BodyText"/>
        <w:spacing w:before="120" w:after="120" w:line="320" w:lineRule="exact"/>
        <w:ind w:right="-57" w:firstLine="709"/>
        <w:rPr>
          <w:color w:val="000000" w:themeColor="text1"/>
          <w:sz w:val="27"/>
          <w:szCs w:val="27"/>
          <w:lang w:val="es-ES"/>
        </w:rPr>
      </w:pPr>
      <w:r>
        <w:rPr>
          <w:color w:val="000000" w:themeColor="text1"/>
          <w:sz w:val="27"/>
          <w:szCs w:val="27"/>
          <w:lang w:val="es-ES"/>
        </w:rPr>
        <w:t>5</w:t>
      </w:r>
      <w:r w:rsidR="004A74C0" w:rsidRPr="00400DCE">
        <w:rPr>
          <w:color w:val="000000" w:themeColor="text1"/>
          <w:sz w:val="27"/>
          <w:szCs w:val="27"/>
          <w:lang w:val="es-ES"/>
        </w:rPr>
        <w:t>.</w:t>
      </w:r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2C4BC5">
        <w:rPr>
          <w:color w:val="000000" w:themeColor="text1"/>
          <w:sz w:val="27"/>
          <w:szCs w:val="27"/>
          <w:lang w:val="es-ES"/>
        </w:rPr>
        <w:t>K</w:t>
      </w:r>
      <w:r w:rsidR="002C4BC5" w:rsidRPr="00400DCE">
        <w:rPr>
          <w:color w:val="000000" w:themeColor="text1"/>
          <w:sz w:val="27"/>
          <w:szCs w:val="27"/>
          <w:lang w:val="es-ES"/>
        </w:rPr>
        <w:t>hi</w:t>
      </w:r>
      <w:proofErr w:type="spellEnd"/>
      <w:r w:rsidR="002C4BC5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2C4BC5" w:rsidRPr="00400DCE">
        <w:rPr>
          <w:color w:val="000000" w:themeColor="text1"/>
          <w:sz w:val="27"/>
          <w:szCs w:val="27"/>
          <w:lang w:val="es-ES"/>
        </w:rPr>
        <w:t>đến</w:t>
      </w:r>
      <w:proofErr w:type="spellEnd"/>
      <w:r w:rsidR="002C4BC5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2C4BC5" w:rsidRPr="00400DCE">
        <w:rPr>
          <w:color w:val="000000" w:themeColor="text1"/>
          <w:sz w:val="27"/>
          <w:szCs w:val="27"/>
          <w:lang w:val="es-ES"/>
        </w:rPr>
        <w:t>Trung</w:t>
      </w:r>
      <w:proofErr w:type="spellEnd"/>
      <w:r w:rsidR="002C4BC5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2C4BC5" w:rsidRPr="00400DCE">
        <w:rPr>
          <w:color w:val="000000" w:themeColor="text1"/>
          <w:sz w:val="27"/>
          <w:szCs w:val="27"/>
          <w:lang w:val="es-ES"/>
        </w:rPr>
        <w:t>tâm</w:t>
      </w:r>
      <w:proofErr w:type="spellEnd"/>
      <w:r w:rsidR="002C4BC5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="002C4BC5">
        <w:rPr>
          <w:color w:val="000000" w:themeColor="text1"/>
          <w:sz w:val="27"/>
          <w:szCs w:val="27"/>
          <w:lang w:val="es-ES"/>
        </w:rPr>
        <w:t>s</w:t>
      </w:r>
      <w:r w:rsidR="00C87813" w:rsidRPr="00400DCE">
        <w:rPr>
          <w:color w:val="000000" w:themeColor="text1"/>
          <w:sz w:val="27"/>
          <w:szCs w:val="27"/>
          <w:lang w:val="es-ES"/>
        </w:rPr>
        <w:t>inh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viên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được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phát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quân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trang</w:t>
      </w:r>
      <w:proofErr w:type="spellEnd"/>
      <w:r w:rsidR="003E7444" w:rsidRPr="00400DCE">
        <w:rPr>
          <w:color w:val="000000" w:themeColor="text1"/>
          <w:sz w:val="27"/>
          <w:szCs w:val="27"/>
          <w:lang w:val="es-ES"/>
        </w:rPr>
        <w:t xml:space="preserve"> (</w:t>
      </w:r>
      <w:proofErr w:type="spellStart"/>
      <w:r w:rsidR="003E7444" w:rsidRPr="00400DCE">
        <w:rPr>
          <w:color w:val="000000" w:themeColor="text1"/>
          <w:sz w:val="27"/>
          <w:szCs w:val="27"/>
          <w:lang w:val="es-ES"/>
        </w:rPr>
        <w:t>quần</w:t>
      </w:r>
      <w:proofErr w:type="spellEnd"/>
      <w:r w:rsidR="003E7444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3E7444" w:rsidRPr="00400DCE">
        <w:rPr>
          <w:color w:val="000000" w:themeColor="text1"/>
          <w:sz w:val="27"/>
          <w:szCs w:val="27"/>
          <w:lang w:val="es-ES"/>
        </w:rPr>
        <w:t>áo</w:t>
      </w:r>
      <w:proofErr w:type="spellEnd"/>
      <w:r w:rsidR="003E7444"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="003E7444" w:rsidRPr="00400DCE">
        <w:rPr>
          <w:color w:val="000000" w:themeColor="text1"/>
          <w:sz w:val="27"/>
          <w:szCs w:val="27"/>
          <w:lang w:val="es-ES"/>
        </w:rPr>
        <w:t>giầy</w:t>
      </w:r>
      <w:proofErr w:type="spellEnd"/>
      <w:r w:rsidR="003E7444"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="003E7444" w:rsidRPr="00400DCE">
        <w:rPr>
          <w:color w:val="000000" w:themeColor="text1"/>
          <w:sz w:val="27"/>
          <w:szCs w:val="27"/>
          <w:lang w:val="es-ES"/>
        </w:rPr>
        <w:t>mũ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chăn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màn</w:t>
      </w:r>
      <w:proofErr w:type="spellEnd"/>
      <w:r w:rsidR="003E7444" w:rsidRPr="00400DCE">
        <w:rPr>
          <w:color w:val="000000" w:themeColor="text1"/>
          <w:sz w:val="27"/>
          <w:szCs w:val="27"/>
          <w:lang w:val="es-ES"/>
        </w:rPr>
        <w:t>…)</w:t>
      </w:r>
      <w:r w:rsidR="002C4BC5">
        <w:rPr>
          <w:color w:val="000000" w:themeColor="text1"/>
          <w:sz w:val="27"/>
          <w:szCs w:val="27"/>
          <w:lang w:val="es-ES"/>
        </w:rPr>
        <w:t>, d</w:t>
      </w:r>
      <w:r w:rsidR="00C87813" w:rsidRPr="00400DCE">
        <w:rPr>
          <w:color w:val="000000" w:themeColor="text1"/>
          <w:sz w:val="27"/>
          <w:szCs w:val="27"/>
          <w:lang w:val="es-ES"/>
        </w:rPr>
        <w:t xml:space="preserve">o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đó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,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chỉ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mang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theo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01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chăn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mỏng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và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các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tư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trang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cá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nhân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thiết</w:t>
      </w:r>
      <w:proofErr w:type="spellEnd"/>
      <w:r w:rsidR="00C87813" w:rsidRPr="00400DCE">
        <w:rPr>
          <w:color w:val="000000" w:themeColor="text1"/>
          <w:sz w:val="27"/>
          <w:szCs w:val="27"/>
          <w:lang w:val="es-ES"/>
        </w:rPr>
        <w:t xml:space="preserve"> </w:t>
      </w:r>
      <w:proofErr w:type="spellStart"/>
      <w:r w:rsidR="00C87813" w:rsidRPr="00400DCE">
        <w:rPr>
          <w:color w:val="000000" w:themeColor="text1"/>
          <w:sz w:val="27"/>
          <w:szCs w:val="27"/>
          <w:lang w:val="es-ES"/>
        </w:rPr>
        <w:t>yếu</w:t>
      </w:r>
      <w:proofErr w:type="spellEnd"/>
      <w:r w:rsidR="00027198" w:rsidRPr="00400DCE">
        <w:rPr>
          <w:color w:val="000000" w:themeColor="text1"/>
          <w:sz w:val="27"/>
          <w:szCs w:val="27"/>
          <w:lang w:val="es-ES"/>
        </w:rPr>
        <w:t>.</w:t>
      </w:r>
    </w:p>
    <w:p w14:paraId="16FB1C8E" w14:textId="3A83373F" w:rsidR="00D9452F" w:rsidRDefault="00D9452F" w:rsidP="001F1928">
      <w:pPr>
        <w:pStyle w:val="BodyText"/>
        <w:spacing w:before="120" w:after="120" w:line="320" w:lineRule="exact"/>
        <w:ind w:right="-57" w:firstLine="709"/>
        <w:rPr>
          <w:color w:val="000000" w:themeColor="text1"/>
          <w:sz w:val="27"/>
          <w:szCs w:val="27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509"/>
      </w:tblGrid>
      <w:tr w:rsidR="00D9452F" w:rsidRPr="00890894" w14:paraId="5730FA2B" w14:textId="77777777" w:rsidTr="00D9452F">
        <w:tc>
          <w:tcPr>
            <w:tcW w:w="3780" w:type="dxa"/>
          </w:tcPr>
          <w:p w14:paraId="1AFE60D2" w14:textId="77777777" w:rsidR="00D9452F" w:rsidRPr="00890894" w:rsidRDefault="00D9452F" w:rsidP="0054116B">
            <w:pPr>
              <w:pStyle w:val="BodyText"/>
              <w:spacing w:before="120" w:after="120" w:line="320" w:lineRule="exact"/>
              <w:ind w:right="-57"/>
              <w:rPr>
                <w:b/>
                <w:bCs/>
                <w:color w:val="000000" w:themeColor="text1"/>
                <w:spacing w:val="4"/>
                <w:sz w:val="27"/>
                <w:szCs w:val="27"/>
                <w:lang w:val="es-ES"/>
              </w:rPr>
            </w:pPr>
            <w:bookmarkStart w:id="0" w:name="_Hlk65153015"/>
          </w:p>
        </w:tc>
        <w:tc>
          <w:tcPr>
            <w:tcW w:w="5509" w:type="dxa"/>
          </w:tcPr>
          <w:p w14:paraId="2BD52AB6" w14:textId="1C640C63" w:rsidR="00D9452F" w:rsidRPr="00890894" w:rsidRDefault="00D9452F" w:rsidP="0054116B">
            <w:pPr>
              <w:pStyle w:val="BodyText"/>
              <w:spacing w:before="120" w:after="120" w:line="320" w:lineRule="exact"/>
              <w:ind w:right="-57"/>
              <w:jc w:val="center"/>
              <w:rPr>
                <w:b/>
                <w:bCs/>
                <w:color w:val="000000" w:themeColor="text1"/>
                <w:spacing w:val="4"/>
                <w:sz w:val="27"/>
                <w:szCs w:val="27"/>
                <w:lang w:val="es-ES"/>
              </w:rPr>
            </w:pPr>
            <w:r w:rsidRPr="00890894">
              <w:rPr>
                <w:b/>
                <w:bCs/>
                <w:color w:val="000000" w:themeColor="text1"/>
                <w:spacing w:val="4"/>
                <w:sz w:val="27"/>
                <w:szCs w:val="27"/>
                <w:lang w:val="es-ES"/>
              </w:rPr>
              <w:t xml:space="preserve">TRƯỜNG </w:t>
            </w:r>
            <w:r>
              <w:rPr>
                <w:b/>
                <w:bCs/>
                <w:color w:val="000000" w:themeColor="text1"/>
                <w:spacing w:val="4"/>
                <w:sz w:val="27"/>
                <w:szCs w:val="27"/>
                <w:lang w:val="es-ES"/>
              </w:rPr>
              <w:t>ĐẠI HỌC HÙNG VƯƠNG</w:t>
            </w:r>
          </w:p>
          <w:p w14:paraId="2BD45A77" w14:textId="77777777" w:rsidR="00D9452F" w:rsidRPr="00890894" w:rsidRDefault="00D9452F" w:rsidP="0054116B">
            <w:pPr>
              <w:pStyle w:val="BodyText"/>
              <w:spacing w:before="120" w:after="120" w:line="320" w:lineRule="exact"/>
              <w:ind w:right="-57"/>
              <w:jc w:val="center"/>
              <w:rPr>
                <w:b/>
                <w:bCs/>
                <w:color w:val="000000" w:themeColor="text1"/>
                <w:spacing w:val="4"/>
                <w:sz w:val="27"/>
                <w:szCs w:val="27"/>
                <w:lang w:val="es-ES"/>
              </w:rPr>
            </w:pPr>
            <w:r w:rsidRPr="00890894">
              <w:rPr>
                <w:b/>
                <w:bCs/>
                <w:color w:val="000000" w:themeColor="text1"/>
                <w:spacing w:val="4"/>
                <w:sz w:val="27"/>
                <w:szCs w:val="27"/>
                <w:lang w:val="es-ES"/>
              </w:rPr>
              <w:t>TRUNG TÂM GDQP&amp;AN</w:t>
            </w:r>
          </w:p>
          <w:p w14:paraId="0C9F529D" w14:textId="77777777" w:rsidR="00D9452F" w:rsidRPr="00890894" w:rsidRDefault="00D9452F" w:rsidP="0054116B">
            <w:pPr>
              <w:pStyle w:val="BodyText"/>
              <w:spacing w:before="120" w:after="120" w:line="320" w:lineRule="exact"/>
              <w:ind w:right="-57"/>
              <w:jc w:val="center"/>
              <w:rPr>
                <w:b/>
                <w:bCs/>
                <w:color w:val="000000" w:themeColor="text1"/>
                <w:spacing w:val="4"/>
                <w:sz w:val="27"/>
                <w:szCs w:val="27"/>
                <w:lang w:val="es-ES"/>
              </w:rPr>
            </w:pPr>
          </w:p>
        </w:tc>
      </w:tr>
      <w:bookmarkEnd w:id="0"/>
    </w:tbl>
    <w:p w14:paraId="56EB468D" w14:textId="77777777" w:rsidR="00D9452F" w:rsidRPr="00400DCE" w:rsidRDefault="00D9452F" w:rsidP="001F1928">
      <w:pPr>
        <w:pStyle w:val="BodyText"/>
        <w:spacing w:before="120" w:after="120" w:line="320" w:lineRule="exact"/>
        <w:ind w:right="-57" w:firstLine="709"/>
        <w:rPr>
          <w:color w:val="000000" w:themeColor="text1"/>
          <w:spacing w:val="4"/>
          <w:sz w:val="27"/>
          <w:szCs w:val="27"/>
          <w:lang w:val="es-ES"/>
        </w:rPr>
      </w:pPr>
    </w:p>
    <w:sectPr w:rsidR="00D9452F" w:rsidRPr="00400DCE" w:rsidSect="00400DCE">
      <w:pgSz w:w="11907" w:h="16840" w:code="9"/>
      <w:pgMar w:top="794" w:right="907" w:bottom="794" w:left="1701" w:header="675" w:footer="67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28"/>
    <w:rsid w:val="00027198"/>
    <w:rsid w:val="000B0D83"/>
    <w:rsid w:val="001F1928"/>
    <w:rsid w:val="002717D5"/>
    <w:rsid w:val="002C4BC5"/>
    <w:rsid w:val="00367432"/>
    <w:rsid w:val="003E7444"/>
    <w:rsid w:val="00400DCE"/>
    <w:rsid w:val="00406DFF"/>
    <w:rsid w:val="004A74C0"/>
    <w:rsid w:val="00650330"/>
    <w:rsid w:val="0096689C"/>
    <w:rsid w:val="0098254A"/>
    <w:rsid w:val="00AB54F0"/>
    <w:rsid w:val="00B05AC3"/>
    <w:rsid w:val="00B077D0"/>
    <w:rsid w:val="00B827AB"/>
    <w:rsid w:val="00C87813"/>
    <w:rsid w:val="00D9452F"/>
    <w:rsid w:val="00DB26BB"/>
    <w:rsid w:val="00EC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FF22"/>
  <w15:chartTrackingRefBased/>
  <w15:docId w15:val="{4811F97D-F4AF-4EED-A2B8-69407A0B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928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1928"/>
    <w:pPr>
      <w:keepNext/>
      <w:jc w:val="left"/>
      <w:outlineLvl w:val="0"/>
    </w:pPr>
    <w:rPr>
      <w:rFonts w:ascii=".VnTimeH" w:eastAsia="Times New Roman" w:hAnsi=".VnTimeH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1928"/>
    <w:rPr>
      <w:rFonts w:ascii=".VnTimeH" w:eastAsia="Times New Roman" w:hAnsi=".VnTimeH" w:cs="Times New Roman"/>
      <w:b/>
      <w:sz w:val="26"/>
      <w:szCs w:val="20"/>
      <w:lang w:eastAsia="en-US"/>
    </w:rPr>
  </w:style>
  <w:style w:type="paragraph" w:styleId="BodyText">
    <w:name w:val="Body Text"/>
    <w:aliases w:val=" Char"/>
    <w:basedOn w:val="Normal"/>
    <w:link w:val="BodyTextChar"/>
    <w:rsid w:val="001F1928"/>
    <w:rPr>
      <w:rFonts w:eastAsia="Times New Roman" w:cs="Times New Roman"/>
      <w:color w:val="0000FF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1F1928"/>
    <w:rPr>
      <w:rFonts w:ascii="Times New Roman" w:eastAsia="Times New Roman" w:hAnsi="Times New Roman" w:cs="Times New Roman"/>
      <w:color w:val="0000FF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F1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F0"/>
    <w:rPr>
      <w:rFonts w:ascii="Segoe UI" w:eastAsiaTheme="minorHAns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D9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WIN10Pro</cp:lastModifiedBy>
  <cp:revision>13</cp:revision>
  <cp:lastPrinted>2021-02-24T09:18:00Z</cp:lastPrinted>
  <dcterms:created xsi:type="dcterms:W3CDTF">2021-02-24T08:12:00Z</dcterms:created>
  <dcterms:modified xsi:type="dcterms:W3CDTF">2021-02-25T06:44:00Z</dcterms:modified>
</cp:coreProperties>
</file>